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537"/>
        <w:gridCol w:w="2126"/>
        <w:gridCol w:w="7091"/>
        <w:tblGridChange w:id="0">
          <w:tblGrid>
            <w:gridCol w:w="1537"/>
            <w:gridCol w:w="2126"/>
            <w:gridCol w:w="7091"/>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Apoyo a la iniciación y formación deportiva en Santiago de Cali BP 26005288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4162.010.26.1.1141-2026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52.00000000000003"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VICTOR ALFONSO SANCHEZ SANCHEZ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1.059.447.662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ff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$13.626.000</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28/Ene/2026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30/Jun/2026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w:t>
            </w:r>
            <w:r w:rsidDel="00000000" w:rsidR="00000000" w:rsidRPr="00000000">
              <w:rPr>
                <w:rFonts w:ascii="Arial" w:cs="Arial" w:eastAsia="Arial" w:hAnsi="Arial"/>
                <w:rtl w:val="0"/>
              </w:rPr>
              <w:t xml:space="preserve">X</w:t>
            </w:r>
            <w:r w:rsidDel="00000000" w:rsidR="00000000" w:rsidRPr="00000000">
              <w:rPr>
                <w:rFonts w:ascii="Arial" w:cs="Arial" w:eastAsia="Arial" w:hAnsi="Arial"/>
                <w:highlight w:val="lightGray"/>
                <w:rtl w:val="0"/>
              </w:rPr>
              <w:t xml:space="preserve">) Vencida </w:t>
            </w:r>
          </w:p>
          <w:p w:rsidR="00000000" w:rsidDel="00000000" w:rsidP="00000000" w:rsidRDefault="00000000" w:rsidRPr="00000000" w14:paraId="00000027">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highlight w:val="lightGray"/>
                <w:rtl w:val="0"/>
              </w:rPr>
              <w:t xml:space="preserve">(  )</w:t>
            </w:r>
            <w:r w:rsidDel="00000000" w:rsidR="00000000" w:rsidRPr="00000000">
              <w:rPr>
                <w:rFonts w:ascii="Arial" w:cs="Arial" w:eastAsia="Arial" w:hAnsi="Arial"/>
                <w:rtl w:val="0"/>
              </w:rPr>
              <w:t xml:space="preserve">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$ 1.750.905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1079828317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2">
            <w:pPr>
              <w:rPr>
                <w:rFonts w:ascii="Arial" w:cs="Arial" w:eastAsia="Arial" w:hAnsi="Arial"/>
              </w:rPr>
            </w:pP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8823790653</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w:t>
            </w:r>
            <w:r w:rsidDel="00000000" w:rsidR="00000000" w:rsidRPr="00000000">
              <w:rPr>
                <w:rFonts w:ascii="Arial" w:cs="Arial" w:eastAsia="Arial" w:hAnsi="Arial"/>
                <w:rtl w:val="0"/>
              </w:rPr>
              <w:t xml:space="preserve">mar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MARZO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(04)</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4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4A">
            <w:pPr>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Las demás relacionadas con el desarrollo del objeto contractual”.</w:t>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6">
            <w:pPr>
              <w:widowControl w:val="1"/>
              <w:numPr>
                <w:ilvl w:val="0"/>
                <w:numId w:val="4"/>
              </w:numPr>
              <w:ind w:left="720" w:hanging="360"/>
              <w:jc w:val="both"/>
              <w:rPr>
                <w:rFonts w:ascii="Arial" w:cs="Arial" w:eastAsia="Arial" w:hAnsi="Arial"/>
              </w:rPr>
            </w:pPr>
            <w:r w:rsidDel="00000000" w:rsidR="00000000" w:rsidRPr="00000000">
              <w:rPr>
                <w:rFonts w:ascii="Arial" w:cs="Arial" w:eastAsia="Arial" w:hAnsi="Arial"/>
                <w:rtl w:val="0"/>
              </w:rPr>
              <w:t xml:space="preserve">Apoyé en la disciplina de Baloncesto las actividades de sesiones de clases prácticas con el grupo del nivel de base, en la Cancha Múltiple de la Unidad Residencial Santiago de Cali, situada en la Comuna19. En la cual hubo presencia de 16 beneficiarios, abordando metodológicamente lo planificado en la temática y contenidos de la malla curricular establecida para el mes de abril.</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numPr>
                <w:ilvl w:val="0"/>
                <w:numId w:val="2"/>
              </w:numPr>
              <w:ind w:left="720" w:hanging="360"/>
              <w:jc w:val="both"/>
              <w:rPr>
                <w:rFonts w:ascii="Arial" w:cs="Arial" w:eastAsia="Arial" w:hAnsi="Arial"/>
              </w:rPr>
            </w:pPr>
            <w:r w:rsidDel="00000000" w:rsidR="00000000" w:rsidRPr="00000000">
              <w:rPr>
                <w:rFonts w:ascii="Arial" w:cs="Arial" w:eastAsia="Arial" w:hAnsi="Arial"/>
                <w:rtl w:val="0"/>
              </w:rPr>
              <w:t xml:space="preserve">Brindé apoyo en la actualización de la plataforma Sider, vinculando a los beneficiarios a través de su registro en ella, teniendo en cuenta su edad y capacidad y   también realicé el llamado a lista en cada uno de los grupos durante el mes de abril.</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0">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1">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2">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3">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4">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5">
            <w:pPr>
              <w:ind w:left="36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tl w:val="0"/>
              </w:rPr>
            </w:r>
          </w:p>
          <w:p w:rsidR="00000000" w:rsidDel="00000000" w:rsidP="00000000" w:rsidRDefault="00000000" w:rsidRPr="00000000" w14:paraId="00000067">
            <w:pPr>
              <w:jc w:val="both"/>
              <w:rPr>
                <w:rFonts w:ascii="Arial" w:cs="Arial" w:eastAsia="Arial" w:hAnsi="Arial"/>
              </w:rPr>
            </w:pPr>
            <w:r w:rsidDel="00000000" w:rsidR="00000000" w:rsidRPr="00000000">
              <w:rPr>
                <w:rtl w:val="0"/>
              </w:rPr>
            </w:r>
          </w:p>
          <w:p w:rsidR="00000000" w:rsidDel="00000000" w:rsidP="00000000" w:rsidRDefault="00000000" w:rsidRPr="00000000" w14:paraId="0000006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en cumplimiento de mi rol y de mis obligaciones a la citación realizada por el equipo general del programa para participar en la mesa de trabajo del programa deporvida, desarrollada el día lunes 13 de abril a las 9:00am en el teatro cultural del barrio La Unión. En ella se hizo la presentación de la copa mundial deporvida y se socializó el cronograma, fixture y el sorteo.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widowControl w:val="1"/>
              <w:numPr>
                <w:ilvl w:val="0"/>
                <w:numId w:val="3"/>
              </w:numPr>
              <w:ind w:left="720" w:hanging="360"/>
              <w:jc w:val="both"/>
              <w:rPr>
                <w:rFonts w:ascii="Arial" w:cs="Arial" w:eastAsia="Arial" w:hAnsi="Arial"/>
              </w:rPr>
            </w:pPr>
            <w:r w:rsidDel="00000000" w:rsidR="00000000" w:rsidRPr="00000000">
              <w:rPr>
                <w:rFonts w:ascii="Arial" w:cs="Arial" w:eastAsia="Arial" w:hAnsi="Arial"/>
                <w:rtl w:val="0"/>
              </w:rPr>
              <w:t xml:space="preserve">Brindé apoyo como monitor y cargué en el drive el cronograma de actividades del mes de abril, las planeaciones metodológicas de sesiones de clases a desarrollar cada semana y de actividades cumplidas a través del informe mensual, teniendo en cuenta los parámetros establecidos en el Sistema de Gestión de Calidad.</w:t>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fui requerido para desarrollar actividades vinculadas al cumplimiento de la obligación.</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u w:val="no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Times New Roman" w:cs="Times New Roman" w:eastAsia="Times New Roman" w:hAnsi="Times New Roman"/>
                  <w:color w:val="1155cc"/>
                  <w:u w:val="single"/>
                  <w:rtl w:val="0"/>
                </w:rPr>
                <w:t xml:space="preserve">https://drive.google.com/drive/u/0/folders/1o3siW-6xzR4c1o0AfdN9wjbO4zX_mzSz</w:t>
              </w:r>
            </w:hyperlink>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2932430" cy="3048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32430" cy="3048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24/abr/2026</w:t>
            </w:r>
          </w:p>
        </w:tc>
      </w:tr>
    </w:tbl>
    <w:p w:rsidR="00000000" w:rsidDel="00000000" w:rsidP="00000000" w:rsidRDefault="00000000" w:rsidRPr="00000000" w14:paraId="00000086">
      <w:pPr>
        <w:widowControl w:val="1"/>
        <w:tabs>
          <w:tab w:val="left" w:leader="none" w:pos="5087"/>
        </w:tabs>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b w:val="1"/>
          <w:bCs w:val="1"/>
        </w:rPr>
        <w:drawing>
          <wp:inline distB="114300" distT="114300" distL="114300" distR="114300">
            <wp:extent cx="1047750" cy="400050"/>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047750" cy="400050"/>
                    </a:xfrm>
                    <a:prstGeom prst="rect"/>
                    <a:ln/>
                  </pic:spPr>
                </pic:pic>
              </a:graphicData>
            </a:graphic>
          </wp:inline>
        </w:drawing>
      </w:r>
      <w:r w:rsidDel="00000000" w:rsidR="00000000" w:rsidRPr="00000000">
        <w:rPr>
          <w:rFonts w:ascii="Times New Roman" w:cs="Times New Roman" w:eastAsia="Times New Roman" w:hAnsi="Times New Roman"/>
          <w:b w:val="1"/>
          <w:bCs w:val="1"/>
          <w:rtl w:val="0"/>
        </w:rPr>
        <w:t xml:space="preserve"> </w:t>
      </w: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20" w:hanging="360"/>
      </w:pPr>
      <w:rPr>
        <w:color w:val="000000"/>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o3siW-6xzR4c1o0AfdN9wjbO4zX_mzSz"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vDHVd4gOyE+XBJMSyN2kZU1lCw==">CgMxLjA4AHIhMTgtM1o5NGd0TUF3Q212U0t6NGNLZ25PXzgwenU4aEp4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